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600" w:lineRule="exact"/>
        <w:jc w:val="center"/>
        <w:textAlignment w:val="auto"/>
        <w:rPr>
          <w:rFonts w:hint="default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会 议 日 程</w:t>
      </w:r>
    </w:p>
    <w:tbl>
      <w:tblPr>
        <w:tblStyle w:val="4"/>
        <w:tblW w:w="14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855"/>
        <w:gridCol w:w="10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8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  <w:t>日期</w:t>
            </w:r>
          </w:p>
        </w:tc>
        <w:tc>
          <w:tcPr>
            <w:tcW w:w="1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  <w:t>时间</w:t>
            </w:r>
          </w:p>
        </w:tc>
        <w:tc>
          <w:tcPr>
            <w:tcW w:w="104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30"/>
                <w:szCs w:val="30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8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4月22日</w:t>
            </w:r>
          </w:p>
        </w:tc>
        <w:tc>
          <w:tcPr>
            <w:tcW w:w="1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9:00-21:00</w:t>
            </w:r>
          </w:p>
        </w:tc>
        <w:tc>
          <w:tcPr>
            <w:tcW w:w="104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全天报到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88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4月23日</w:t>
            </w:r>
          </w:p>
        </w:tc>
        <w:tc>
          <w:tcPr>
            <w:tcW w:w="1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8:30-8:50</w:t>
            </w:r>
          </w:p>
        </w:tc>
        <w:tc>
          <w:tcPr>
            <w:tcW w:w="104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88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8:50-9:20</w:t>
            </w:r>
          </w:p>
        </w:tc>
        <w:tc>
          <w:tcPr>
            <w:tcW w:w="10412" w:type="dxa"/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《加快科技创新赋能新质生产力》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丁明磊  中国科学技术发展战略研究院研究员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88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9:30-10:10</w:t>
            </w:r>
          </w:p>
        </w:tc>
        <w:tc>
          <w:tcPr>
            <w:tcW w:w="10412" w:type="dxa"/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《解码企业创新管理》</w:t>
            </w:r>
          </w:p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梅  亮  北京大学国家发展研究院副研究员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88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10:20-11:30</w:t>
            </w:r>
          </w:p>
        </w:tc>
        <w:tc>
          <w:tcPr>
            <w:tcW w:w="104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《工程建设企业科研项目全过程管理》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刘建廷  中国中铁科技创新与数字化部处长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04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4月23日</w:t>
            </w:r>
          </w:p>
        </w:tc>
        <w:tc>
          <w:tcPr>
            <w:tcW w:w="1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14:00-14:30</w:t>
            </w:r>
          </w:p>
        </w:tc>
        <w:tc>
          <w:tcPr>
            <w:tcW w:w="104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《工程建设领域论文写作要点》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廖  继  中建三局第三建设工程有限责任公司技术部经理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14:30-16:00</w:t>
            </w:r>
          </w:p>
        </w:tc>
        <w:tc>
          <w:tcPr>
            <w:tcW w:w="104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《工程建设企业知识产权管理及挖掘开发》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李小永 上海建工集团股份有限公司工程研究总院知识产权管理部经理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16:00-17:00</w:t>
            </w:r>
          </w:p>
        </w:tc>
        <w:tc>
          <w:tcPr>
            <w:tcW w:w="104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《工程建设工法的编制管理》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曾凡杜  中国水利水电第八工程局有限公司工程科技部副主任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17:00-17:30</w:t>
            </w:r>
          </w:p>
        </w:tc>
        <w:tc>
          <w:tcPr>
            <w:tcW w:w="104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《省部级企业技术中心认定工作要点》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肖  洋  北京创高助新会计事务所总经理助理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4月24日</w:t>
            </w:r>
          </w:p>
        </w:tc>
        <w:tc>
          <w:tcPr>
            <w:tcW w:w="1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9:00-10:00</w:t>
            </w:r>
          </w:p>
        </w:tc>
        <w:tc>
          <w:tcPr>
            <w:tcW w:w="104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《企业专利运用与保护策略》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张文丽  中国铁建股份有限公司知识产权中心副总经理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10:00-11:00</w:t>
            </w:r>
          </w:p>
        </w:tc>
        <w:tc>
          <w:tcPr>
            <w:tcW w:w="104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《标准基础知识与标准编制注意事项》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魏永明  上海建工集团股份有限公司工程研究总院标准所所长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11：00-11:30</w:t>
            </w:r>
          </w:p>
        </w:tc>
        <w:tc>
          <w:tcPr>
            <w:tcW w:w="104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《如何做好国家企业技术中心复评工作》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高  凌  中交第二航务工程局有限公司技术中心科研管理部副主任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14:00-16:00</w:t>
            </w:r>
          </w:p>
        </w:tc>
        <w:tc>
          <w:tcPr>
            <w:tcW w:w="104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《中施企协科技工作介绍及工程建设科学技术奖申报工作要点》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李醒冬  中国施工企业管理协会科学技术部主任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04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8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4月24日</w:t>
            </w:r>
          </w:p>
        </w:tc>
        <w:tc>
          <w:tcPr>
            <w:tcW w:w="1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16:00-16:30</w:t>
            </w:r>
          </w:p>
        </w:tc>
        <w:tc>
          <w:tcPr>
            <w:tcW w:w="104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8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4月25日</w:t>
            </w:r>
          </w:p>
        </w:tc>
        <w:tc>
          <w:tcPr>
            <w:tcW w:w="18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8:30-12:30</w:t>
            </w:r>
          </w:p>
        </w:tc>
        <w:tc>
          <w:tcPr>
            <w:tcW w:w="104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现场观摩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1.高速铁路建造技术国家工程研究中心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2.中国铁建重工集团第二产业园区</w:t>
            </w:r>
          </w:p>
        </w:tc>
      </w:tr>
    </w:tbl>
    <w:p>
      <w:pPr>
        <w:pStyle w:val="2"/>
        <w:ind w:left="0" w:leftChars="0" w:firstLine="0" w:firstLineChars="0"/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OGRkNjkxYTc4MTMxY2ZmZTYxZTM2ZmEwZGQ3Y2EifQ=="/>
  </w:docVars>
  <w:rsids>
    <w:rsidRoot w:val="00000000"/>
    <w:rsid w:val="1BA71A0C"/>
    <w:rsid w:val="7930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line="560" w:lineRule="exact"/>
      <w:ind w:firstLine="643" w:firstLineChars="200"/>
      <w:outlineLvl w:val="1"/>
    </w:pPr>
    <w:rPr>
      <w:rFonts w:ascii="Times New Roman" w:hAnsi="Times New Roman" w:eastAsia="楷体_GB2312" w:cs="楷体_GB2312"/>
      <w:b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2024-04-02T03:38:00Z</dcterms:created>
  <dc:creator>DELL</dc:creator>
  <cp:lastModifiedBy>不想上班Plus pro max</cp:lastModifiedBy>
  <dcterms:modified xsi:type="dcterms:W3CDTF">2024-04-02T08:33:09Z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ACBD47E758BB4581AC853F9EAA23779C_12</vt:lpwstr>
  </property>
</Properties>
</file>